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2F" w:rsidRPr="00C7592F" w:rsidRDefault="00C7592F" w:rsidP="00C7592F">
      <w:pPr>
        <w:jc w:val="center"/>
        <w:rPr>
          <w:sz w:val="24"/>
        </w:rPr>
      </w:pPr>
      <w:r w:rsidRPr="00C7592F">
        <w:rPr>
          <w:rFonts w:hint="eastAsia"/>
          <w:sz w:val="24"/>
        </w:rPr>
        <w:t>青岛理工大学</w:t>
      </w:r>
      <w:r w:rsidRPr="00C7592F">
        <w:rPr>
          <w:rFonts w:hint="eastAsia"/>
          <w:sz w:val="24"/>
        </w:rPr>
        <w:t>2021</w:t>
      </w:r>
      <w:r w:rsidRPr="00C7592F">
        <w:rPr>
          <w:rFonts w:hint="eastAsia"/>
          <w:sz w:val="24"/>
        </w:rPr>
        <w:t>年网球锦标赛竞赛规程</w:t>
      </w:r>
    </w:p>
    <w:p w:rsidR="009F71EA" w:rsidRPr="009F71EA" w:rsidRDefault="009F71EA" w:rsidP="009F71EA">
      <w:r w:rsidRPr="009F71EA">
        <w:rPr>
          <w:rFonts w:hint="eastAsia"/>
        </w:rPr>
        <w:t>1</w:t>
      </w:r>
      <w:r w:rsidRPr="009F71EA">
        <w:rPr>
          <w:rFonts w:hint="eastAsia"/>
        </w:rPr>
        <w:t>）活动详情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1</w:t>
      </w:r>
      <w:r w:rsidRPr="009F71EA">
        <w:rPr>
          <w:rFonts w:hint="eastAsia"/>
        </w:rPr>
        <w:t>主办单位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体育教学部、校团委、学生工作处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2</w:t>
      </w:r>
      <w:r w:rsidRPr="009F71EA">
        <w:rPr>
          <w:rFonts w:hint="eastAsia"/>
        </w:rPr>
        <w:t>承办单位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大学生体育联盟、校学生网球协会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3</w:t>
      </w:r>
      <w:r w:rsidRPr="009F71EA">
        <w:rPr>
          <w:rFonts w:hint="eastAsia"/>
        </w:rPr>
        <w:t>比赛时间和地点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比赛时间：</w:t>
      </w:r>
      <w:r w:rsidRPr="009F71EA">
        <w:rPr>
          <w:rFonts w:hint="eastAsia"/>
        </w:rPr>
        <w:t>2021</w:t>
      </w:r>
      <w:r w:rsidRPr="009F71EA">
        <w:rPr>
          <w:rFonts w:hint="eastAsia"/>
        </w:rPr>
        <w:t>年</w:t>
      </w:r>
      <w:r w:rsidRPr="009F71EA">
        <w:rPr>
          <w:rFonts w:hint="eastAsia"/>
        </w:rPr>
        <w:t>11</w:t>
      </w:r>
      <w:r w:rsidRPr="009F71EA">
        <w:rPr>
          <w:rFonts w:hint="eastAsia"/>
        </w:rPr>
        <w:t>月</w:t>
      </w:r>
      <w:r w:rsidRPr="009F71EA">
        <w:rPr>
          <w:rFonts w:hint="eastAsia"/>
        </w:rPr>
        <w:t>13</w:t>
      </w:r>
      <w:r w:rsidRPr="009F71EA">
        <w:rPr>
          <w:rFonts w:hint="eastAsia"/>
        </w:rPr>
        <w:t>、</w:t>
      </w:r>
      <w:r w:rsidRPr="009F71EA">
        <w:rPr>
          <w:rFonts w:hint="eastAsia"/>
        </w:rPr>
        <w:t>14</w:t>
      </w:r>
      <w:r w:rsidRPr="009F71EA">
        <w:rPr>
          <w:rFonts w:hint="eastAsia"/>
        </w:rPr>
        <w:t>、</w:t>
      </w:r>
      <w:r w:rsidRPr="009F71EA">
        <w:rPr>
          <w:rFonts w:hint="eastAsia"/>
        </w:rPr>
        <w:t>17</w:t>
      </w:r>
      <w:r w:rsidRPr="009F71EA">
        <w:rPr>
          <w:rFonts w:hint="eastAsia"/>
        </w:rPr>
        <w:t>日，具体时间安排根据参数人数而定。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4</w:t>
      </w:r>
      <w:r w:rsidRPr="009F71EA">
        <w:rPr>
          <w:rFonts w:hint="eastAsia"/>
        </w:rPr>
        <w:t>参赛资格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所有全日制在校生均可报名参加。（注：参赛人员需提供学平险）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5</w:t>
      </w:r>
      <w:r w:rsidRPr="009F71EA">
        <w:rPr>
          <w:rFonts w:hint="eastAsia"/>
        </w:rPr>
        <w:t>竞赛项目</w:t>
      </w:r>
    </w:p>
    <w:p w:rsidR="00783747" w:rsidRDefault="009F71EA" w:rsidP="009F71EA">
      <w:pPr>
        <w:ind w:firstLine="420"/>
      </w:pPr>
      <w:r w:rsidRPr="009F71EA">
        <w:rPr>
          <w:rFonts w:hint="eastAsia"/>
        </w:rPr>
        <w:t>团体赛（学院组织参赛人员）</w:t>
      </w:r>
    </w:p>
    <w:p w:rsidR="009F71EA" w:rsidRPr="009F71EA" w:rsidRDefault="009F71EA" w:rsidP="009F71EA">
      <w:pPr>
        <w:ind w:firstLine="420"/>
      </w:pPr>
      <w:r w:rsidRPr="009F71EA">
        <w:rPr>
          <w:rFonts w:hint="eastAsia"/>
        </w:rPr>
        <w:t>个人赛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6</w:t>
      </w:r>
      <w:r w:rsidRPr="009F71EA">
        <w:rPr>
          <w:rFonts w:hint="eastAsia"/>
        </w:rPr>
        <w:t>分组方式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团体赛根据参赛队伍抽签进行淘汰制，个人赛抽签分组先进行小组赛再淘汰制，根据参赛人数进行调整。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7</w:t>
      </w:r>
      <w:r w:rsidRPr="009F71EA">
        <w:rPr>
          <w:rFonts w:hint="eastAsia"/>
        </w:rPr>
        <w:t>报名方式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报名时间：即日起开始接受报名，截止时间为</w:t>
      </w:r>
      <w:r w:rsidRPr="009F71EA">
        <w:rPr>
          <w:rFonts w:hint="eastAsia"/>
        </w:rPr>
        <w:t>11</w:t>
      </w:r>
      <w:r w:rsidRPr="009F71EA">
        <w:rPr>
          <w:rFonts w:hint="eastAsia"/>
        </w:rPr>
        <w:t>月</w:t>
      </w:r>
      <w:r w:rsidRPr="009F71EA">
        <w:rPr>
          <w:rFonts w:hint="eastAsia"/>
        </w:rPr>
        <w:t>10</w:t>
      </w:r>
      <w:r w:rsidRPr="009F71EA">
        <w:rPr>
          <w:rFonts w:hint="eastAsia"/>
        </w:rPr>
        <w:t>日晚</w:t>
      </w:r>
      <w:r w:rsidRPr="009F71EA">
        <w:rPr>
          <w:rFonts w:hint="eastAsia"/>
        </w:rPr>
        <w:t>24</w:t>
      </w:r>
      <w:r w:rsidRPr="009F71EA">
        <w:rPr>
          <w:rFonts w:hint="eastAsia"/>
        </w:rPr>
        <w:t>：</w:t>
      </w:r>
      <w:r w:rsidRPr="009F71EA">
        <w:rPr>
          <w:rFonts w:hint="eastAsia"/>
        </w:rPr>
        <w:t>00</w:t>
      </w:r>
      <w:r w:rsidRPr="009F71EA">
        <w:rPr>
          <w:rFonts w:hint="eastAsia"/>
        </w:rPr>
        <w:t>。加群</w:t>
      </w:r>
      <w:r w:rsidRPr="009F71EA">
        <w:rPr>
          <w:rFonts w:hint="eastAsia"/>
        </w:rPr>
        <w:t>689751274</w:t>
      </w:r>
      <w:r w:rsidRPr="009F71EA">
        <w:rPr>
          <w:rFonts w:hint="eastAsia"/>
        </w:rPr>
        <w:t>了解比赛详情</w:t>
      </w:r>
    </w:p>
    <w:p w:rsidR="009F71EA" w:rsidRPr="009F71EA" w:rsidRDefault="009F71EA" w:rsidP="009F71EA">
      <w:r w:rsidRPr="009F71EA">
        <w:rPr>
          <w:rFonts w:hint="eastAsia"/>
        </w:rPr>
        <w:t>2</w:t>
      </w:r>
      <w:r w:rsidRPr="009F71EA">
        <w:rPr>
          <w:rFonts w:hint="eastAsia"/>
        </w:rPr>
        <w:t>）竞赛流程和规则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1</w:t>
      </w:r>
      <w:r w:rsidRPr="009F71EA">
        <w:rPr>
          <w:rFonts w:hint="eastAsia"/>
        </w:rPr>
        <w:t>竞赛办法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1.</w:t>
      </w:r>
      <w:r w:rsidRPr="009F71EA">
        <w:rPr>
          <w:rFonts w:hint="eastAsia"/>
        </w:rPr>
        <w:t>采用国家体育总局审定的最新《网球竞赛规则》。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2.</w:t>
      </w:r>
      <w:r w:rsidRPr="009F71EA">
        <w:rPr>
          <w:rFonts w:hint="eastAsia"/>
        </w:rPr>
        <w:t>比赛分为团体赛与个人赛</w:t>
      </w:r>
    </w:p>
    <w:p w:rsidR="009F71EA" w:rsidRPr="009F71EA" w:rsidRDefault="009F71EA" w:rsidP="00783747">
      <w:pPr>
        <w:ind w:leftChars="400" w:left="840" w:firstLine="420"/>
      </w:pPr>
      <w:r w:rsidRPr="009F71EA">
        <w:rPr>
          <w:rFonts w:hint="eastAsia"/>
        </w:rPr>
        <w:t>（</w:t>
      </w:r>
      <w:r w:rsidRPr="009F71EA">
        <w:rPr>
          <w:rFonts w:hint="eastAsia"/>
        </w:rPr>
        <w:t>1</w:t>
      </w:r>
      <w:r w:rsidRPr="009F71EA">
        <w:rPr>
          <w:rFonts w:hint="eastAsia"/>
        </w:rPr>
        <w:t>）团体赛包括一个男子单打，一个女子单打，一个男子双打</w:t>
      </w:r>
    </w:p>
    <w:p w:rsidR="009F71EA" w:rsidRPr="009F71EA" w:rsidRDefault="009F71EA" w:rsidP="00783747">
      <w:pPr>
        <w:ind w:leftChars="400" w:left="840" w:firstLine="420"/>
      </w:pPr>
      <w:r w:rsidRPr="009F71EA">
        <w:rPr>
          <w:rFonts w:hint="eastAsia"/>
        </w:rPr>
        <w:t>（</w:t>
      </w:r>
      <w:r w:rsidRPr="009F71EA">
        <w:rPr>
          <w:rFonts w:hint="eastAsia"/>
        </w:rPr>
        <w:t>2</w:t>
      </w:r>
      <w:r w:rsidRPr="009F71EA">
        <w:rPr>
          <w:rFonts w:hint="eastAsia"/>
        </w:rPr>
        <w:t>）个人赛原则包括男子单打，女子单打，男子双打，女子双打，混合双打，具体情况视报名人数确定。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3.</w:t>
      </w:r>
      <w:r w:rsidRPr="009F71EA">
        <w:rPr>
          <w:rFonts w:hint="eastAsia"/>
        </w:rPr>
        <w:t>赛制：半决赛与决赛采用长盘制，</w:t>
      </w:r>
      <w:r w:rsidRPr="009F71EA">
        <w:rPr>
          <w:rFonts w:hint="eastAsia"/>
        </w:rPr>
        <w:t>6:6</w:t>
      </w:r>
      <w:r w:rsidRPr="009F71EA">
        <w:rPr>
          <w:rFonts w:hint="eastAsia"/>
        </w:rPr>
        <w:t>抢七决胜。其余比赛为短盘七局四胜制，</w:t>
      </w:r>
      <w:r w:rsidRPr="009F71EA">
        <w:rPr>
          <w:rFonts w:hint="eastAsia"/>
        </w:rPr>
        <w:t>3</w:t>
      </w:r>
      <w:r w:rsidRPr="009F71EA">
        <w:rPr>
          <w:rFonts w:hint="eastAsia"/>
        </w:rPr>
        <w:t>：</w:t>
      </w:r>
      <w:r w:rsidRPr="009F71EA">
        <w:rPr>
          <w:rFonts w:hint="eastAsia"/>
        </w:rPr>
        <w:t>3</w:t>
      </w:r>
      <w:r w:rsidRPr="009F71EA">
        <w:rPr>
          <w:rFonts w:hint="eastAsia"/>
        </w:rPr>
        <w:t>抢七决胜。所有比赛均采用无占先原则，发球擦网无效规则。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4.</w:t>
      </w:r>
      <w:r w:rsidRPr="009F71EA">
        <w:rPr>
          <w:rFonts w:hint="eastAsia"/>
        </w:rPr>
        <w:t>比赛过程以裁判的判断为准，其它有争议的情况下由裁判长裁决。如遇特殊情况裁判长有临时更改赛制的权利，但原则上同一轮次的赛制相同。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5.</w:t>
      </w:r>
      <w:r w:rsidRPr="009F71EA">
        <w:rPr>
          <w:rFonts w:hint="eastAsia"/>
        </w:rPr>
        <w:t>若遇到天气原因无法比赛，赛会将提前通知，并推迟比赛时间。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2</w:t>
      </w:r>
      <w:r w:rsidRPr="009F71EA">
        <w:rPr>
          <w:rFonts w:hint="eastAsia"/>
        </w:rPr>
        <w:t>奖励方法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团体赛取前三名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个人赛取前八名</w:t>
      </w:r>
    </w:p>
    <w:p w:rsidR="009F71EA" w:rsidRPr="009F71EA" w:rsidRDefault="009F71EA" w:rsidP="00783747">
      <w:pPr>
        <w:ind w:left="420" w:firstLine="420"/>
      </w:pPr>
      <w:r w:rsidRPr="009F71EA">
        <w:rPr>
          <w:rFonts w:hint="eastAsia"/>
        </w:rPr>
        <w:t>优秀裁判员若干</w:t>
      </w:r>
    </w:p>
    <w:p w:rsidR="009F71EA" w:rsidRPr="009F71EA" w:rsidRDefault="009F71EA" w:rsidP="009F71EA">
      <w:r w:rsidRPr="009F71EA">
        <w:rPr>
          <w:rFonts w:hint="eastAsia"/>
        </w:rPr>
        <w:t>3</w:t>
      </w:r>
      <w:r w:rsidRPr="009F71EA">
        <w:rPr>
          <w:rFonts w:hint="eastAsia"/>
        </w:rPr>
        <w:t>）注意事项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1.</w:t>
      </w:r>
      <w:r w:rsidRPr="009F71EA">
        <w:rPr>
          <w:rFonts w:hint="eastAsia"/>
        </w:rPr>
        <w:t>报名人员必须本人参赛，不得冒名顶替，一经发现取消比赛资格和成绩，并给予通报批评。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2.</w:t>
      </w:r>
      <w:r w:rsidRPr="009F71EA">
        <w:rPr>
          <w:rFonts w:hint="eastAsia"/>
        </w:rPr>
        <w:t>参赛选手需提前</w:t>
      </w:r>
      <w:r w:rsidRPr="009F71EA">
        <w:rPr>
          <w:rFonts w:hint="eastAsia"/>
        </w:rPr>
        <w:t>15</w:t>
      </w:r>
      <w:r w:rsidRPr="009F71EA">
        <w:rPr>
          <w:rFonts w:hint="eastAsia"/>
        </w:rPr>
        <w:t>分钟到场候赛，进行热身以免意外受伤。</w:t>
      </w:r>
    </w:p>
    <w:p w:rsidR="009F71EA" w:rsidRPr="009F71EA" w:rsidRDefault="009F71EA" w:rsidP="00783747">
      <w:pPr>
        <w:ind w:firstLine="420"/>
      </w:pPr>
      <w:r w:rsidRPr="009F71EA">
        <w:rPr>
          <w:rFonts w:hint="eastAsia"/>
        </w:rPr>
        <w:t>3.</w:t>
      </w:r>
      <w:r w:rsidRPr="009F71EA">
        <w:rPr>
          <w:rFonts w:hint="eastAsia"/>
        </w:rPr>
        <w:t>参赛选手如有不可抗拒因素无法参赛，需提前与负责人说明情况。</w:t>
      </w:r>
    </w:p>
    <w:p w:rsidR="009F71EA" w:rsidRPr="009F71EA" w:rsidRDefault="009F71EA" w:rsidP="009F71EA">
      <w:r w:rsidRPr="009F71EA">
        <w:rPr>
          <w:rFonts w:hint="eastAsia"/>
        </w:rPr>
        <w:t>未尽事宜，另行通知</w:t>
      </w:r>
    </w:p>
    <w:p w:rsidR="00E0008F" w:rsidRDefault="009F71EA" w:rsidP="009F71EA">
      <w:r w:rsidRPr="009F71EA">
        <w:rPr>
          <w:rFonts w:hint="eastAsia"/>
        </w:rPr>
        <w:t>负责人：淦怀恩，</w:t>
      </w:r>
      <w:r w:rsidRPr="009F71EA">
        <w:rPr>
          <w:rFonts w:hint="eastAsia"/>
        </w:rPr>
        <w:t>qq1360308706</w:t>
      </w:r>
    </w:p>
    <w:p w:rsidR="00F44FB9" w:rsidRDefault="00F44FB9" w:rsidP="00F44FB9">
      <w:pPr>
        <w:jc w:val="right"/>
      </w:pPr>
      <w:bookmarkStart w:id="0" w:name="_GoBack"/>
      <w:bookmarkEnd w:id="0"/>
      <w:r>
        <w:t>青岛理工大学大学生网球协会</w:t>
      </w:r>
    </w:p>
    <w:p w:rsidR="00F44FB9" w:rsidRPr="00F44FB9" w:rsidRDefault="00F44FB9" w:rsidP="00F44FB9">
      <w:pPr>
        <w:jc w:val="right"/>
      </w:pPr>
      <w:r>
        <w:t>2021</w:t>
      </w:r>
      <w:r>
        <w:t>年</w:t>
      </w:r>
      <w:r>
        <w:t>11</w:t>
      </w:r>
      <w:r>
        <w:t>月</w:t>
      </w:r>
      <w:r>
        <w:t>4</w:t>
      </w:r>
      <w:r>
        <w:t>日</w:t>
      </w:r>
    </w:p>
    <w:sectPr w:rsidR="00F44FB9" w:rsidRPr="00F44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suppressBottomSpacing/>
    <w:suppressTop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F"/>
    <w:rsid w:val="00057DF5"/>
    <w:rsid w:val="00153922"/>
    <w:rsid w:val="001F2C1C"/>
    <w:rsid w:val="002A0524"/>
    <w:rsid w:val="005332B0"/>
    <w:rsid w:val="00730F9C"/>
    <w:rsid w:val="00783747"/>
    <w:rsid w:val="008C2447"/>
    <w:rsid w:val="008E2E8F"/>
    <w:rsid w:val="00944037"/>
    <w:rsid w:val="009E6C20"/>
    <w:rsid w:val="009F71EA"/>
    <w:rsid w:val="00A1453C"/>
    <w:rsid w:val="00A41807"/>
    <w:rsid w:val="00AB5FED"/>
    <w:rsid w:val="00C7592F"/>
    <w:rsid w:val="00CB73E7"/>
    <w:rsid w:val="00D5206F"/>
    <w:rsid w:val="00E60B2E"/>
    <w:rsid w:val="00F3481F"/>
    <w:rsid w:val="00F44FB9"/>
    <w:rsid w:val="00FC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5D58A-0956-407C-8F37-E1C00FD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6F"/>
    <w:pPr>
      <w:widowControl w:val="0"/>
      <w:wordWrap w:val="0"/>
    </w:pPr>
  </w:style>
  <w:style w:type="paragraph" w:styleId="1">
    <w:name w:val="heading 1"/>
    <w:basedOn w:val="a"/>
    <w:next w:val="a"/>
    <w:link w:val="1Char"/>
    <w:autoRedefine/>
    <w:uiPriority w:val="9"/>
    <w:qFormat/>
    <w:rsid w:val="008E2E8F"/>
    <w:pPr>
      <w:keepNext/>
      <w:keepLines/>
      <w:widowControl/>
      <w:spacing w:line="480" w:lineRule="auto"/>
      <w:jc w:val="left"/>
      <w:outlineLvl w:val="0"/>
    </w:pPr>
    <w:rPr>
      <w:rFonts w:ascii="等线" w:eastAsia="等线" w:hAnsi="等线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8E2E8F"/>
    <w:pPr>
      <w:keepNext/>
      <w:keepLines/>
      <w:widowControl/>
      <w:spacing w:line="360" w:lineRule="auto"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next w:val="a"/>
    <w:link w:val="3Char"/>
    <w:uiPriority w:val="9"/>
    <w:semiHidden/>
    <w:unhideWhenUsed/>
    <w:qFormat/>
    <w:rsid w:val="008C2447"/>
    <w:pPr>
      <w:keepNext/>
      <w:keepLines/>
      <w:widowControl w:val="0"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五号"/>
    <w:autoRedefine/>
    <w:qFormat/>
    <w:rsid w:val="008E2E8F"/>
    <w:pPr>
      <w:widowControl w:val="0"/>
      <w:wordWrap w:val="0"/>
      <w:spacing w:line="360" w:lineRule="auto"/>
      <w:ind w:firstLineChars="200" w:firstLine="200"/>
    </w:pPr>
    <w:rPr>
      <w:rFonts w:ascii="Times New Roman" w:eastAsia="宋体" w:hAnsi="Times New Roman" w:cs="宋体"/>
      <w:kern w:val="0"/>
      <w:szCs w:val="21"/>
    </w:rPr>
  </w:style>
  <w:style w:type="paragraph" w:customStyle="1" w:styleId="a4">
    <w:name w:val="正文四号"/>
    <w:autoRedefine/>
    <w:qFormat/>
    <w:rsid w:val="00CB73E7"/>
    <w:pPr>
      <w:widowControl w:val="0"/>
      <w:wordWrap w:val="0"/>
      <w:spacing w:line="360" w:lineRule="auto"/>
      <w:ind w:firstLineChars="200" w:firstLine="200"/>
    </w:pPr>
    <w:rPr>
      <w:rFonts w:ascii="Times New Roman" w:eastAsia="宋体" w:hAnsi="Times New Roman" w:cs="Times New Roman"/>
      <w:kern w:val="0"/>
      <w:sz w:val="28"/>
      <w:szCs w:val="21"/>
    </w:rPr>
  </w:style>
  <w:style w:type="paragraph" w:customStyle="1" w:styleId="a5">
    <w:name w:val="运动会正文"/>
    <w:autoRedefine/>
    <w:qFormat/>
    <w:rsid w:val="00A41807"/>
    <w:pPr>
      <w:wordWrap w:val="0"/>
      <w:spacing w:line="360" w:lineRule="auto"/>
      <w:ind w:firstLineChars="200" w:firstLine="200"/>
    </w:pPr>
    <w:rPr>
      <w:rFonts w:ascii="宋体" w:eastAsia="宋体" w:hAnsi="宋体" w:cs="Times New Roman"/>
      <w:sz w:val="28"/>
      <w:szCs w:val="28"/>
    </w:rPr>
  </w:style>
  <w:style w:type="paragraph" w:styleId="a6">
    <w:name w:val="Title"/>
    <w:basedOn w:val="a"/>
    <w:next w:val="a"/>
    <w:link w:val="Char"/>
    <w:autoRedefine/>
    <w:uiPriority w:val="10"/>
    <w:qFormat/>
    <w:rsid w:val="008C2447"/>
    <w:pPr>
      <w:widowControl/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kern w:val="0"/>
      <w:sz w:val="36"/>
      <w:szCs w:val="32"/>
    </w:rPr>
  </w:style>
  <w:style w:type="character" w:customStyle="1" w:styleId="Char">
    <w:name w:val="标题 Char"/>
    <w:basedOn w:val="a0"/>
    <w:link w:val="a6"/>
    <w:uiPriority w:val="10"/>
    <w:rsid w:val="008C2447"/>
    <w:rPr>
      <w:rFonts w:asciiTheme="majorHAnsi" w:eastAsia="宋体" w:hAnsiTheme="majorHAnsi" w:cstheme="majorBidi"/>
      <w:b/>
      <w:bCs/>
      <w:kern w:val="0"/>
      <w:sz w:val="36"/>
      <w:szCs w:val="32"/>
    </w:rPr>
  </w:style>
  <w:style w:type="character" w:customStyle="1" w:styleId="1Char">
    <w:name w:val="标题 1 Char"/>
    <w:basedOn w:val="a0"/>
    <w:link w:val="1"/>
    <w:uiPriority w:val="9"/>
    <w:rsid w:val="008E2E8F"/>
    <w:rPr>
      <w:rFonts w:ascii="等线" w:eastAsia="等线" w:hAnsi="等线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8E2E8F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C2447"/>
    <w:rPr>
      <w:rFonts w:ascii="Calibri" w:eastAsia="宋体" w:hAnsi="Calibri" w:cs="Times New Roman"/>
      <w:b/>
      <w:bCs/>
      <w:sz w:val="32"/>
      <w:szCs w:val="32"/>
    </w:rPr>
  </w:style>
  <w:style w:type="paragraph" w:styleId="10">
    <w:name w:val="toc 1"/>
    <w:next w:val="a"/>
    <w:link w:val="1Char0"/>
    <w:autoRedefine/>
    <w:uiPriority w:val="39"/>
    <w:semiHidden/>
    <w:unhideWhenUsed/>
    <w:rsid w:val="008C2447"/>
    <w:pPr>
      <w:widowControl w:val="0"/>
      <w:spacing w:line="360" w:lineRule="auto"/>
    </w:pPr>
    <w:rPr>
      <w:rFonts w:ascii="Calibri" w:eastAsia="宋体" w:hAnsi="Calibri" w:cs="宋体"/>
    </w:rPr>
  </w:style>
  <w:style w:type="character" w:customStyle="1" w:styleId="1Char0">
    <w:name w:val="目录 1 Char"/>
    <w:basedOn w:val="a0"/>
    <w:link w:val="10"/>
    <w:uiPriority w:val="39"/>
    <w:semiHidden/>
    <w:rsid w:val="008C2447"/>
    <w:rPr>
      <w:rFonts w:ascii="Calibri" w:eastAsia="宋体" w:hAnsi="Calibri" w:cs="宋体"/>
    </w:rPr>
  </w:style>
  <w:style w:type="paragraph" w:styleId="20">
    <w:name w:val="toc 2"/>
    <w:next w:val="a"/>
    <w:autoRedefine/>
    <w:uiPriority w:val="39"/>
    <w:semiHidden/>
    <w:unhideWhenUsed/>
    <w:rsid w:val="008C2447"/>
    <w:pPr>
      <w:widowControl w:val="0"/>
      <w:spacing w:line="360" w:lineRule="auto"/>
      <w:ind w:leftChars="200" w:left="420"/>
    </w:pPr>
    <w:rPr>
      <w:rFonts w:ascii="Calibri" w:eastAsia="宋体" w:hAnsi="Calibri" w:cs="Times New Roman"/>
    </w:rPr>
  </w:style>
  <w:style w:type="paragraph" w:styleId="30">
    <w:name w:val="toc 3"/>
    <w:next w:val="a"/>
    <w:autoRedefine/>
    <w:uiPriority w:val="39"/>
    <w:semiHidden/>
    <w:unhideWhenUsed/>
    <w:rsid w:val="008C2447"/>
    <w:pPr>
      <w:widowControl w:val="0"/>
      <w:spacing w:line="360" w:lineRule="auto"/>
      <w:ind w:leftChars="400" w:left="84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2021-11-05T01:58:00Z</dcterms:created>
  <dcterms:modified xsi:type="dcterms:W3CDTF">2021-11-05T03:05:00Z</dcterms:modified>
</cp:coreProperties>
</file>